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065A" w:rsidRDefault="000C065A" w:rsidP="000C065A">
      <w:pPr>
        <w:jc w:val="center"/>
        <w:rPr>
          <w:b/>
        </w:rPr>
      </w:pPr>
      <w:r>
        <w:rPr>
          <w:b/>
        </w:rPr>
        <w:t>MINUTES</w:t>
      </w:r>
    </w:p>
    <w:p w:rsidR="000C065A" w:rsidRDefault="000C065A" w:rsidP="000C065A">
      <w:pPr>
        <w:jc w:val="center"/>
        <w:rPr>
          <w:b/>
        </w:rPr>
      </w:pPr>
      <w:r>
        <w:rPr>
          <w:b/>
        </w:rPr>
        <w:t>WARRICK COUNTY DRAINAGE BOARD</w:t>
      </w:r>
    </w:p>
    <w:p w:rsidR="000C065A" w:rsidRDefault="000C065A" w:rsidP="000C065A">
      <w:pPr>
        <w:jc w:val="center"/>
        <w:rPr>
          <w:b/>
        </w:rPr>
      </w:pPr>
      <w:r>
        <w:rPr>
          <w:b/>
        </w:rPr>
        <w:t>&amp;</w:t>
      </w:r>
    </w:p>
    <w:p w:rsidR="000C065A" w:rsidRDefault="000C065A" w:rsidP="000C065A">
      <w:pPr>
        <w:jc w:val="center"/>
        <w:rPr>
          <w:b/>
        </w:rPr>
      </w:pPr>
      <w:r>
        <w:rPr>
          <w:b/>
        </w:rPr>
        <w:t>DEPARTMENT OF STORM WATER</w:t>
      </w:r>
    </w:p>
    <w:p w:rsidR="000C065A" w:rsidRDefault="000C065A" w:rsidP="000C065A">
      <w:pPr>
        <w:jc w:val="center"/>
        <w:rPr>
          <w:b/>
        </w:rPr>
      </w:pPr>
      <w:r>
        <w:rPr>
          <w:b/>
        </w:rPr>
        <w:t>MARCH 12</w:t>
      </w:r>
      <w:r>
        <w:rPr>
          <w:b/>
        </w:rPr>
        <w:t>, 2018</w:t>
      </w:r>
    </w:p>
    <w:p w:rsidR="000C065A" w:rsidRDefault="000C065A" w:rsidP="000C065A">
      <w:pPr>
        <w:jc w:val="center"/>
      </w:pPr>
      <w:r>
        <w:t>Regular Session</w:t>
      </w:r>
    </w:p>
    <w:p w:rsidR="000C065A" w:rsidRDefault="000C065A" w:rsidP="000C065A">
      <w:pPr>
        <w:jc w:val="center"/>
      </w:pPr>
      <w:r>
        <w:t>Old Historic Courthouse</w:t>
      </w:r>
    </w:p>
    <w:p w:rsidR="000C065A" w:rsidRDefault="000C065A" w:rsidP="000C065A">
      <w:pPr>
        <w:jc w:val="center"/>
      </w:pPr>
      <w:r>
        <w:t>107 W. Locust St. Suite 303</w:t>
      </w:r>
    </w:p>
    <w:p w:rsidR="000C065A" w:rsidRDefault="000C065A" w:rsidP="000C065A">
      <w:pPr>
        <w:jc w:val="center"/>
      </w:pPr>
      <w:r>
        <w:t>Boonville, In 47601</w:t>
      </w:r>
    </w:p>
    <w:p w:rsidR="000C065A" w:rsidRDefault="000C065A" w:rsidP="000C065A">
      <w:pPr>
        <w:jc w:val="center"/>
      </w:pPr>
      <w:r>
        <w:t>812-897-6170</w:t>
      </w:r>
    </w:p>
    <w:p w:rsidR="000C065A" w:rsidRDefault="000C065A" w:rsidP="000C065A">
      <w:pPr>
        <w:jc w:val="center"/>
      </w:pPr>
    </w:p>
    <w:p w:rsidR="000C065A" w:rsidRDefault="000C065A" w:rsidP="000C065A">
      <w:pPr>
        <w:jc w:val="center"/>
      </w:pPr>
    </w:p>
    <w:p w:rsidR="000C065A" w:rsidRDefault="000C065A" w:rsidP="000C065A">
      <w:r>
        <w:t>The Warrick County Drainage Board and Department of Storm Water met in regular session with Bob Johnson, President; Dan Saylor, Vice President; Marlin Weisheit, Secret</w:t>
      </w:r>
      <w:r>
        <w:t>ary</w:t>
      </w:r>
      <w:r>
        <w:t xml:space="preserve">; Jason </w:t>
      </w:r>
      <w:r>
        <w:t>Baxter, Deputy Surveyor; Bobby Howard, County Highway Engineer</w:t>
      </w:r>
      <w:r>
        <w:t>; Morrie Doll, Attorney; and Kim Lutton, Recording Secretary.</w:t>
      </w:r>
    </w:p>
    <w:p w:rsidR="000C065A" w:rsidRDefault="000C065A" w:rsidP="000C065A"/>
    <w:p w:rsidR="000C065A" w:rsidRDefault="000C065A" w:rsidP="000C065A">
      <w:r>
        <w:t>Present in the audience was Joe Grassman.</w:t>
      </w:r>
    </w:p>
    <w:p w:rsidR="000C065A" w:rsidRDefault="000C065A" w:rsidP="000C065A"/>
    <w:p w:rsidR="000C065A" w:rsidRDefault="000C065A" w:rsidP="000C065A">
      <w:pPr>
        <w:rPr>
          <w:b/>
          <w:u w:val="single"/>
        </w:rPr>
      </w:pPr>
      <w:r>
        <w:rPr>
          <w:b/>
          <w:u w:val="single"/>
        </w:rPr>
        <w:t>PLEDGE OF ALLEGIANCE:</w:t>
      </w:r>
    </w:p>
    <w:p w:rsidR="000C065A" w:rsidRDefault="000C065A" w:rsidP="000C065A"/>
    <w:p w:rsidR="000C065A" w:rsidRDefault="000C065A" w:rsidP="000C065A">
      <w:r>
        <w:t>President Johnson o</w:t>
      </w:r>
      <w:r>
        <w:t>pened the meeting of March 12</w:t>
      </w:r>
      <w:r>
        <w:t>, 2018 with the Pledge of Allegiance.</w:t>
      </w:r>
    </w:p>
    <w:p w:rsidR="000C065A" w:rsidRDefault="000C065A" w:rsidP="000C065A"/>
    <w:p w:rsidR="000C065A" w:rsidRDefault="000C065A" w:rsidP="000C065A">
      <w:pPr>
        <w:rPr>
          <w:b/>
          <w:u w:val="single"/>
        </w:rPr>
      </w:pPr>
      <w:r>
        <w:rPr>
          <w:b/>
          <w:u w:val="single"/>
        </w:rPr>
        <w:t>APPROVAL OF MINUTES:</w:t>
      </w:r>
    </w:p>
    <w:p w:rsidR="000C065A" w:rsidRDefault="000C065A" w:rsidP="000C065A">
      <w:pPr>
        <w:rPr>
          <w:b/>
          <w:u w:val="single"/>
        </w:rPr>
      </w:pPr>
    </w:p>
    <w:p w:rsidR="000C065A" w:rsidRDefault="00D43FCF" w:rsidP="000C065A">
      <w:r>
        <w:t>President Johnson:  First we have approval for February 26, 2018 minutes.</w:t>
      </w:r>
    </w:p>
    <w:p w:rsidR="00D43FCF" w:rsidRDefault="00D43FCF" w:rsidP="000C065A"/>
    <w:p w:rsidR="00D43FCF" w:rsidRDefault="00D43FCF" w:rsidP="000C065A">
      <w:r>
        <w:t>Commissioner Weisheit:  Motion to approve.</w:t>
      </w:r>
    </w:p>
    <w:p w:rsidR="00D43FCF" w:rsidRDefault="00D43FCF" w:rsidP="000C065A"/>
    <w:p w:rsidR="00D43FCF" w:rsidRDefault="00D43FCF" w:rsidP="000C065A">
      <w:r>
        <w:t>Commissioner Saylor:  Second.</w:t>
      </w:r>
    </w:p>
    <w:p w:rsidR="00D43FCF" w:rsidRDefault="00D43FCF" w:rsidP="000C065A"/>
    <w:p w:rsidR="00D43FCF" w:rsidRDefault="00D43FCF" w:rsidP="000C065A">
      <w:r>
        <w:t>President Johnson:  All in favor?  3-0.</w:t>
      </w:r>
    </w:p>
    <w:p w:rsidR="00D43FCF" w:rsidRDefault="00D43FCF" w:rsidP="000C065A"/>
    <w:p w:rsidR="009F13F6" w:rsidRPr="009F13F6" w:rsidRDefault="009F13F6" w:rsidP="000C065A">
      <w:pPr>
        <w:rPr>
          <w:b/>
          <w:u w:val="single"/>
        </w:rPr>
      </w:pPr>
      <w:r w:rsidRPr="009F13F6">
        <w:rPr>
          <w:b/>
          <w:u w:val="single"/>
        </w:rPr>
        <w:t>CLAIMS:</w:t>
      </w:r>
    </w:p>
    <w:p w:rsidR="009F13F6" w:rsidRDefault="009F13F6" w:rsidP="000C065A"/>
    <w:p w:rsidR="00D43FCF" w:rsidRDefault="00D43FCF" w:rsidP="000C065A">
      <w:r>
        <w:t>President Johnson:  Claims.  We have one claim for $42.53 for an oil change on the Surveyor truck.</w:t>
      </w:r>
    </w:p>
    <w:p w:rsidR="00D43FCF" w:rsidRDefault="00D43FCF" w:rsidP="000C065A"/>
    <w:p w:rsidR="00D43FCF" w:rsidRDefault="00D43FCF" w:rsidP="000C065A">
      <w:r>
        <w:t>Commissioner Saylor:  Make a motion to pay the claim.</w:t>
      </w:r>
    </w:p>
    <w:p w:rsidR="00D43FCF" w:rsidRDefault="00D43FCF" w:rsidP="000C065A"/>
    <w:p w:rsidR="00D43FCF" w:rsidRDefault="00D43FCF" w:rsidP="000C065A">
      <w:r>
        <w:t>Commissioner Weisheit:  Second.</w:t>
      </w:r>
    </w:p>
    <w:p w:rsidR="00D43FCF" w:rsidRDefault="00D43FCF" w:rsidP="000C065A"/>
    <w:p w:rsidR="00D43FCF" w:rsidRDefault="00D43FCF" w:rsidP="000C065A">
      <w:r>
        <w:t>President Johnson:  All in favor?  3-0.</w:t>
      </w:r>
    </w:p>
    <w:p w:rsidR="00D43FCF" w:rsidRDefault="00D43FCF" w:rsidP="000C065A"/>
    <w:p w:rsidR="00D43FCF" w:rsidRDefault="00D43FCF" w:rsidP="000C065A">
      <w:r>
        <w:t>President Johnson:  Any other business?  I’ll turn it over to Stormwater.</w:t>
      </w:r>
    </w:p>
    <w:p w:rsidR="00D43FCF" w:rsidRDefault="00D43FCF" w:rsidP="000C065A"/>
    <w:p w:rsidR="009F13F6" w:rsidRDefault="009F13F6" w:rsidP="009F13F6">
      <w:pPr>
        <w:jc w:val="center"/>
        <w:rPr>
          <w:b/>
        </w:rPr>
      </w:pPr>
      <w:r>
        <w:rPr>
          <w:b/>
        </w:rPr>
        <w:lastRenderedPageBreak/>
        <w:t>DEPARTMENT OF STORMWATER</w:t>
      </w:r>
    </w:p>
    <w:p w:rsidR="009F13F6" w:rsidRDefault="009F13F6" w:rsidP="009F13F6"/>
    <w:p w:rsidR="009F13F6" w:rsidRDefault="009F13F6" w:rsidP="009F13F6"/>
    <w:p w:rsidR="009F13F6" w:rsidRPr="009F13F6" w:rsidRDefault="009F13F6" w:rsidP="009F13F6">
      <w:pPr>
        <w:rPr>
          <w:b/>
          <w:u w:val="single"/>
        </w:rPr>
      </w:pPr>
      <w:r w:rsidRPr="009F13F6">
        <w:rPr>
          <w:b/>
          <w:u w:val="single"/>
        </w:rPr>
        <w:t>STONEGATE/YORKRIDGE:</w:t>
      </w:r>
    </w:p>
    <w:p w:rsidR="009F13F6" w:rsidRDefault="009F13F6" w:rsidP="000C065A"/>
    <w:p w:rsidR="00D43FCF" w:rsidRDefault="00D43FCF" w:rsidP="000C065A">
      <w:r>
        <w:t>Bobby Howard:  Stormwater has two items.  One of which is the Stonegate/Yorkridge Drainage Improvement Project.  This is just an update.  Notices were sent out to the property owners that are affected by the project.  We’re requesting temporary right-of-entries to do the work and I don’t think any have been returned yet but they’re asking for it by April 6</w:t>
      </w:r>
      <w:r w:rsidRPr="00D43FCF">
        <w:rPr>
          <w:vertAlign w:val="superscript"/>
        </w:rPr>
        <w:t>th</w:t>
      </w:r>
      <w:r>
        <w:t xml:space="preserve">.  There are three permanent drainage easements and all the affected landowners have been sent those drainage easements as well.  </w:t>
      </w:r>
      <w:r w:rsidR="00155364">
        <w:t>So we’re just waiting to see what the community and the neighborhood there are willing to do to help with this drainage project.  Any questions?</w:t>
      </w:r>
    </w:p>
    <w:p w:rsidR="00155364" w:rsidRDefault="00155364" w:rsidP="000C065A"/>
    <w:p w:rsidR="009F13F6" w:rsidRPr="009F13F6" w:rsidRDefault="009F13F6" w:rsidP="000C065A">
      <w:pPr>
        <w:rPr>
          <w:b/>
          <w:u w:val="single"/>
        </w:rPr>
      </w:pPr>
      <w:r w:rsidRPr="009F13F6">
        <w:rPr>
          <w:b/>
          <w:u w:val="single"/>
        </w:rPr>
        <w:t>SKID STEER:</w:t>
      </w:r>
    </w:p>
    <w:p w:rsidR="009F13F6" w:rsidRDefault="009F13F6" w:rsidP="000C065A"/>
    <w:p w:rsidR="00155364" w:rsidRDefault="00155364" w:rsidP="000C065A">
      <w:r>
        <w:t xml:space="preserve">Bobby:  Next item I have; the council </w:t>
      </w:r>
      <w:r w:rsidR="009F13F6">
        <w:t>approved the $52,000.00</w:t>
      </w:r>
      <w:r>
        <w:t xml:space="preserve"> at the March 8</w:t>
      </w:r>
      <w:r w:rsidRPr="00155364">
        <w:rPr>
          <w:vertAlign w:val="superscript"/>
        </w:rPr>
        <w:t>th</w:t>
      </w:r>
      <w:r>
        <w:t xml:space="preserve"> meeting that was pulling forward the funds from last year that the Auditor’s office wouldn’t pull forward on the equipment line item.  With that, my understanding is, Steve is wanting official approval from this Board to move forward to </w:t>
      </w:r>
      <w:r w:rsidR="009F13F6">
        <w:t>acquire the new skid loader</w:t>
      </w:r>
      <w:r>
        <w:t xml:space="preserve"> machine.  </w:t>
      </w:r>
    </w:p>
    <w:p w:rsidR="00155364" w:rsidRDefault="00155364" w:rsidP="000C065A"/>
    <w:p w:rsidR="00155364" w:rsidRDefault="00155364" w:rsidP="000C065A">
      <w:r>
        <w:t>President Johnson:  So we need a motion for that?</w:t>
      </w:r>
    </w:p>
    <w:p w:rsidR="00155364" w:rsidRDefault="00155364" w:rsidP="000C065A"/>
    <w:p w:rsidR="00155364" w:rsidRDefault="00155364" w:rsidP="000C065A">
      <w:r>
        <w:t>Commissioner Weisheit:  I make a motion that you go ahead and proceed with the purchase of the new skid steer as we had it worked out with the County and Stormwater.</w:t>
      </w:r>
    </w:p>
    <w:p w:rsidR="00155364" w:rsidRDefault="00155364" w:rsidP="000C065A"/>
    <w:p w:rsidR="00155364" w:rsidRDefault="00155364" w:rsidP="000C065A">
      <w:r>
        <w:t xml:space="preserve">Morrie:  And that was a Caterpillar model </w:t>
      </w:r>
      <w:r w:rsidR="009F13F6">
        <w:t>skid steer</w:t>
      </w:r>
      <w:r>
        <w:t xml:space="preserve"> was it not?</w:t>
      </w:r>
    </w:p>
    <w:p w:rsidR="00155364" w:rsidRDefault="00155364" w:rsidP="000C065A"/>
    <w:p w:rsidR="00155364" w:rsidRDefault="00155364" w:rsidP="000C065A">
      <w:r>
        <w:t xml:space="preserve">Bobby:  It was a Caterpillar.  </w:t>
      </w:r>
    </w:p>
    <w:p w:rsidR="00155364" w:rsidRDefault="00155364" w:rsidP="000C065A"/>
    <w:p w:rsidR="00155364" w:rsidRDefault="00155364" w:rsidP="000C065A">
      <w:r>
        <w:t>Morrie:  Do we have a firm quote?</w:t>
      </w:r>
    </w:p>
    <w:p w:rsidR="00155364" w:rsidRDefault="00155364" w:rsidP="000C065A"/>
    <w:p w:rsidR="00155364" w:rsidRDefault="00155364" w:rsidP="000C065A">
      <w:r>
        <w:t>Bobby:  No.</w:t>
      </w:r>
    </w:p>
    <w:p w:rsidR="00155364" w:rsidRDefault="00155364" w:rsidP="000C065A"/>
    <w:p w:rsidR="00155364" w:rsidRDefault="00155364" w:rsidP="000C065A">
      <w:r>
        <w:t>Morrie:  Then I’m not real happy about a motion.</w:t>
      </w:r>
    </w:p>
    <w:p w:rsidR="00155364" w:rsidRDefault="00155364" w:rsidP="000C065A"/>
    <w:p w:rsidR="00155364" w:rsidRDefault="00155364" w:rsidP="000C065A">
      <w:r>
        <w:t>Bobby:  We want to move forward to get proposals.</w:t>
      </w:r>
    </w:p>
    <w:p w:rsidR="00155364" w:rsidRDefault="00155364" w:rsidP="000C065A"/>
    <w:p w:rsidR="00155364" w:rsidRDefault="00155364" w:rsidP="000C065A">
      <w:r>
        <w:t>Commissioner Weisheit:  That’s all I want to make my motion for.</w:t>
      </w:r>
    </w:p>
    <w:p w:rsidR="00155364" w:rsidRDefault="00155364" w:rsidP="000C065A"/>
    <w:p w:rsidR="00155364" w:rsidRDefault="00155364" w:rsidP="000C065A">
      <w:r>
        <w:t xml:space="preserve">Morrie:  Thank you.  Request for proposals.  </w:t>
      </w:r>
    </w:p>
    <w:p w:rsidR="00155364" w:rsidRDefault="00155364" w:rsidP="000C065A"/>
    <w:p w:rsidR="00155364" w:rsidRDefault="00155364" w:rsidP="000C065A">
      <w:r>
        <w:t>Commissioner Saylor:  We have a motion to move forward with a proposal for an RFP.  I second that motion.</w:t>
      </w:r>
    </w:p>
    <w:p w:rsidR="00155364" w:rsidRDefault="00155364" w:rsidP="000C065A"/>
    <w:p w:rsidR="00155364" w:rsidRDefault="00155364" w:rsidP="000C065A">
      <w:r>
        <w:t>President Johnson:  All in favor?  3-0.</w:t>
      </w:r>
    </w:p>
    <w:p w:rsidR="00155364" w:rsidRDefault="00155364" w:rsidP="000C065A"/>
    <w:p w:rsidR="00155364" w:rsidRDefault="00155364" w:rsidP="000C065A">
      <w:r>
        <w:lastRenderedPageBreak/>
        <w:t>Bobby:  That’s all I have.</w:t>
      </w:r>
    </w:p>
    <w:p w:rsidR="00155364" w:rsidRDefault="00155364" w:rsidP="000C065A"/>
    <w:p w:rsidR="00155364" w:rsidRDefault="00155364" w:rsidP="000C065A">
      <w:r>
        <w:t>President Johnson:  Any other items?  Joe?</w:t>
      </w:r>
    </w:p>
    <w:p w:rsidR="00155364" w:rsidRDefault="00155364" w:rsidP="000C065A"/>
    <w:p w:rsidR="00155364" w:rsidRDefault="00155364" w:rsidP="000C065A">
      <w:r>
        <w:t>Joe Grassman:  It will be an invitation to bid.</w:t>
      </w:r>
    </w:p>
    <w:p w:rsidR="00155364" w:rsidRDefault="00155364" w:rsidP="000C065A"/>
    <w:p w:rsidR="00155364" w:rsidRDefault="00155364" w:rsidP="000C065A">
      <w:r>
        <w:t>Morrie:  It won’t be an RFP?  Ok.  Well then let’s do a correction on the prior motion to an invitation to bid.</w:t>
      </w:r>
    </w:p>
    <w:p w:rsidR="00155364" w:rsidRDefault="00155364" w:rsidP="000C065A"/>
    <w:p w:rsidR="00155364" w:rsidRDefault="00155364" w:rsidP="000C065A">
      <w:r>
        <w:t xml:space="preserve">Commissioner Weisheit:  I’ll make a motion to do an </w:t>
      </w:r>
      <w:r w:rsidR="009F13F6">
        <w:t>invitation</w:t>
      </w:r>
      <w:r>
        <w:t xml:space="preserve"> to bid on the </w:t>
      </w:r>
      <w:r w:rsidR="009F13F6">
        <w:t>skid steer</w:t>
      </w:r>
      <w:r>
        <w:t>.</w:t>
      </w:r>
    </w:p>
    <w:p w:rsidR="00155364" w:rsidRDefault="00155364" w:rsidP="000C065A"/>
    <w:p w:rsidR="00155364" w:rsidRDefault="00155364" w:rsidP="000C065A">
      <w:r>
        <w:t>Morrie:  Thank you.</w:t>
      </w:r>
    </w:p>
    <w:p w:rsidR="00155364" w:rsidRDefault="00155364" w:rsidP="000C065A"/>
    <w:p w:rsidR="00155364" w:rsidRDefault="00155364" w:rsidP="000C065A">
      <w:r>
        <w:t>Commissioner Saylor:  Second.</w:t>
      </w:r>
    </w:p>
    <w:p w:rsidR="00155364" w:rsidRDefault="00155364" w:rsidP="000C065A"/>
    <w:p w:rsidR="00155364" w:rsidRDefault="00155364" w:rsidP="000C065A">
      <w:r>
        <w:t>President Johnson:  All in favor?  3-0.</w:t>
      </w:r>
    </w:p>
    <w:p w:rsidR="00155364" w:rsidRDefault="00155364" w:rsidP="000C065A"/>
    <w:p w:rsidR="00155364" w:rsidRDefault="00155364" w:rsidP="000C065A">
      <w:r>
        <w:t xml:space="preserve">President Johnson:  Anything else?  </w:t>
      </w:r>
    </w:p>
    <w:p w:rsidR="00180297" w:rsidRDefault="00180297" w:rsidP="000C065A"/>
    <w:p w:rsidR="003B527D" w:rsidRPr="003B527D" w:rsidRDefault="003B527D" w:rsidP="000C065A">
      <w:pPr>
        <w:rPr>
          <w:b/>
          <w:u w:val="single"/>
        </w:rPr>
      </w:pPr>
      <w:r w:rsidRPr="003B527D">
        <w:rPr>
          <w:b/>
          <w:u w:val="single"/>
        </w:rPr>
        <w:t>MOTION TO ADJOURN:</w:t>
      </w:r>
    </w:p>
    <w:p w:rsidR="003B527D" w:rsidRDefault="003B527D" w:rsidP="000C065A"/>
    <w:p w:rsidR="00180297" w:rsidRDefault="00180297" w:rsidP="000C065A">
      <w:r>
        <w:t>Commissioner Saylor:  Make a motion to adjourn.</w:t>
      </w:r>
    </w:p>
    <w:p w:rsidR="00180297" w:rsidRDefault="00180297" w:rsidP="000C065A"/>
    <w:p w:rsidR="00180297" w:rsidRDefault="00180297" w:rsidP="000C065A">
      <w:r>
        <w:t>Commissioner Weisheit:  Second.</w:t>
      </w:r>
    </w:p>
    <w:p w:rsidR="00180297" w:rsidRDefault="00180297" w:rsidP="000C065A"/>
    <w:p w:rsidR="00180297" w:rsidRPr="000C065A" w:rsidRDefault="00180297" w:rsidP="000C065A">
      <w:r>
        <w:t>President Johnson:  All in favor?  3-0.</w:t>
      </w:r>
      <w:bookmarkStart w:id="0" w:name="_GoBack"/>
      <w:bookmarkEnd w:id="0"/>
    </w:p>
    <w:p w:rsidR="00A04435" w:rsidRDefault="00A04435"/>
    <w:sectPr w:rsidR="00A04435">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0764" w:rsidRDefault="004C0764" w:rsidP="000C065A">
      <w:r>
        <w:separator/>
      </w:r>
    </w:p>
  </w:endnote>
  <w:endnote w:type="continuationSeparator" w:id="0">
    <w:p w:rsidR="004C0764" w:rsidRDefault="004C0764" w:rsidP="000C0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3817692"/>
      <w:docPartObj>
        <w:docPartGallery w:val="Page Numbers (Bottom of Page)"/>
        <w:docPartUnique/>
      </w:docPartObj>
    </w:sdtPr>
    <w:sdtEndPr>
      <w:rPr>
        <w:noProof/>
      </w:rPr>
    </w:sdtEndPr>
    <w:sdtContent>
      <w:p w:rsidR="000C065A" w:rsidRDefault="000C065A">
        <w:pPr>
          <w:pStyle w:val="Footer"/>
          <w:jc w:val="center"/>
        </w:pPr>
        <w:r>
          <w:fldChar w:fldCharType="begin"/>
        </w:r>
        <w:r>
          <w:instrText xml:space="preserve"> PAGE   \* MERGEFORMAT </w:instrText>
        </w:r>
        <w:r>
          <w:fldChar w:fldCharType="separate"/>
        </w:r>
        <w:r w:rsidR="003B527D">
          <w:rPr>
            <w:noProof/>
          </w:rPr>
          <w:t>1</w:t>
        </w:r>
        <w:r>
          <w:rPr>
            <w:noProof/>
          </w:rPr>
          <w:fldChar w:fldCharType="end"/>
        </w:r>
      </w:p>
    </w:sdtContent>
  </w:sdt>
  <w:p w:rsidR="000C065A" w:rsidRDefault="000C065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0764" w:rsidRDefault="004C0764" w:rsidP="000C065A">
      <w:r>
        <w:separator/>
      </w:r>
    </w:p>
  </w:footnote>
  <w:footnote w:type="continuationSeparator" w:id="0">
    <w:p w:rsidR="004C0764" w:rsidRDefault="004C0764" w:rsidP="000C06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65A"/>
    <w:rsid w:val="000C065A"/>
    <w:rsid w:val="00155364"/>
    <w:rsid w:val="00180297"/>
    <w:rsid w:val="003B527D"/>
    <w:rsid w:val="004C0764"/>
    <w:rsid w:val="009F13F6"/>
    <w:rsid w:val="00A04435"/>
    <w:rsid w:val="00D43FCF"/>
    <w:rsid w:val="00DB1C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DDEEA"/>
  <w15:chartTrackingRefBased/>
  <w15:docId w15:val="{E764F699-04E3-462B-84DC-950CC6576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065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065A"/>
    <w:pPr>
      <w:tabs>
        <w:tab w:val="center" w:pos="4680"/>
        <w:tab w:val="right" w:pos="9360"/>
      </w:tabs>
    </w:pPr>
  </w:style>
  <w:style w:type="character" w:customStyle="1" w:styleId="HeaderChar">
    <w:name w:val="Header Char"/>
    <w:basedOn w:val="DefaultParagraphFont"/>
    <w:link w:val="Header"/>
    <w:uiPriority w:val="99"/>
    <w:rsid w:val="000C065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C065A"/>
    <w:pPr>
      <w:tabs>
        <w:tab w:val="center" w:pos="4680"/>
        <w:tab w:val="right" w:pos="9360"/>
      </w:tabs>
    </w:pPr>
  </w:style>
  <w:style w:type="character" w:customStyle="1" w:styleId="FooterChar">
    <w:name w:val="Footer Char"/>
    <w:basedOn w:val="DefaultParagraphFont"/>
    <w:link w:val="Footer"/>
    <w:uiPriority w:val="99"/>
    <w:rsid w:val="000C065A"/>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B1C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1CE2"/>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5797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3</Pages>
  <Words>529</Words>
  <Characters>3016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dc:creator>
  <cp:keywords/>
  <dc:description/>
  <cp:lastModifiedBy>kim</cp:lastModifiedBy>
  <cp:revision>4</cp:revision>
  <cp:lastPrinted>2018-03-15T13:26:00Z</cp:lastPrinted>
  <dcterms:created xsi:type="dcterms:W3CDTF">2018-03-15T13:03:00Z</dcterms:created>
  <dcterms:modified xsi:type="dcterms:W3CDTF">2018-03-15T13:36:00Z</dcterms:modified>
</cp:coreProperties>
</file>