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80A" w:rsidRDefault="00EA680A" w:rsidP="00EA680A">
      <w:pPr>
        <w:jc w:val="center"/>
        <w:rPr>
          <w:b/>
        </w:rPr>
      </w:pPr>
      <w:r>
        <w:rPr>
          <w:b/>
        </w:rPr>
        <w:t>MINUTES</w:t>
      </w:r>
    </w:p>
    <w:p w:rsidR="00EA680A" w:rsidRDefault="00EA680A" w:rsidP="00EA680A">
      <w:pPr>
        <w:jc w:val="center"/>
        <w:rPr>
          <w:b/>
        </w:rPr>
      </w:pPr>
      <w:r>
        <w:rPr>
          <w:b/>
        </w:rPr>
        <w:t>WARRICK COUNTY DRAINAGE BOARD</w:t>
      </w:r>
    </w:p>
    <w:p w:rsidR="00EA680A" w:rsidRDefault="00EA680A" w:rsidP="00EA680A">
      <w:pPr>
        <w:jc w:val="center"/>
        <w:rPr>
          <w:b/>
        </w:rPr>
      </w:pPr>
      <w:r>
        <w:rPr>
          <w:b/>
        </w:rPr>
        <w:t>&amp;</w:t>
      </w:r>
    </w:p>
    <w:p w:rsidR="00EA680A" w:rsidRDefault="00EA680A" w:rsidP="00EA680A">
      <w:pPr>
        <w:jc w:val="center"/>
        <w:rPr>
          <w:b/>
        </w:rPr>
      </w:pPr>
      <w:r>
        <w:rPr>
          <w:b/>
        </w:rPr>
        <w:t>DEPARTMENT OF STORM WATER</w:t>
      </w:r>
    </w:p>
    <w:p w:rsidR="00EA680A" w:rsidRDefault="00EA680A" w:rsidP="00EA680A">
      <w:pPr>
        <w:jc w:val="center"/>
        <w:rPr>
          <w:b/>
        </w:rPr>
      </w:pPr>
      <w:r>
        <w:rPr>
          <w:b/>
        </w:rPr>
        <w:t>NOVEMBER 13, 2017</w:t>
      </w:r>
    </w:p>
    <w:p w:rsidR="00EA680A" w:rsidRDefault="00EA680A" w:rsidP="00EA680A">
      <w:pPr>
        <w:jc w:val="center"/>
      </w:pPr>
      <w:r>
        <w:t>Regular Session</w:t>
      </w:r>
    </w:p>
    <w:p w:rsidR="00EA680A" w:rsidRDefault="00EA680A" w:rsidP="00EA680A">
      <w:pPr>
        <w:jc w:val="center"/>
      </w:pPr>
      <w:r>
        <w:t>Old Historic Courthouse</w:t>
      </w:r>
    </w:p>
    <w:p w:rsidR="00EA680A" w:rsidRDefault="00EA680A" w:rsidP="00EA680A">
      <w:pPr>
        <w:jc w:val="center"/>
      </w:pPr>
      <w:r>
        <w:t>107 W. Locust St. Suite 303</w:t>
      </w:r>
    </w:p>
    <w:p w:rsidR="00EA680A" w:rsidRDefault="00EA680A" w:rsidP="00EA680A">
      <w:pPr>
        <w:jc w:val="center"/>
      </w:pPr>
      <w:r>
        <w:t>Boonville, In 47601</w:t>
      </w:r>
    </w:p>
    <w:p w:rsidR="00EA680A" w:rsidRDefault="00EA680A" w:rsidP="00EA680A">
      <w:pPr>
        <w:jc w:val="center"/>
      </w:pPr>
      <w:r>
        <w:t>812-897-6170</w:t>
      </w:r>
      <w:bookmarkStart w:id="0" w:name="_GoBack"/>
      <w:bookmarkEnd w:id="0"/>
    </w:p>
    <w:p w:rsidR="00EA680A" w:rsidRDefault="00EA680A" w:rsidP="00EA680A">
      <w:pPr>
        <w:jc w:val="center"/>
      </w:pPr>
    </w:p>
    <w:p w:rsidR="00EA680A" w:rsidRDefault="00EA680A" w:rsidP="00EA680A">
      <w:pPr>
        <w:jc w:val="center"/>
      </w:pPr>
    </w:p>
    <w:p w:rsidR="00EA680A" w:rsidRDefault="00EA680A" w:rsidP="00EA680A">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EA680A" w:rsidRDefault="00EA680A" w:rsidP="00EA680A"/>
    <w:p w:rsidR="00EA680A" w:rsidRDefault="00EA680A" w:rsidP="00EA680A">
      <w:r>
        <w:t xml:space="preserve">Present in the audience was </w:t>
      </w:r>
      <w:r w:rsidR="003125B4">
        <w:t>Bill Bivins and Bobby Howard.</w:t>
      </w:r>
    </w:p>
    <w:p w:rsidR="00EA680A" w:rsidRDefault="00EA680A" w:rsidP="00EA680A"/>
    <w:p w:rsidR="00EA680A" w:rsidRDefault="00EA680A" w:rsidP="00EA680A">
      <w:pPr>
        <w:rPr>
          <w:b/>
          <w:u w:val="single"/>
        </w:rPr>
      </w:pPr>
      <w:r>
        <w:rPr>
          <w:b/>
          <w:u w:val="single"/>
        </w:rPr>
        <w:t>PLEDGE OF ALLEGIANCE:</w:t>
      </w:r>
    </w:p>
    <w:p w:rsidR="00EA680A" w:rsidRDefault="00EA680A" w:rsidP="00EA680A"/>
    <w:p w:rsidR="00EA680A" w:rsidRDefault="00EA680A" w:rsidP="00EA680A">
      <w:r>
        <w:t>President Johnson opened the meeting of November 13, 2017 with the Pledge of Allegiance.</w:t>
      </w:r>
    </w:p>
    <w:p w:rsidR="00EA680A" w:rsidRDefault="00EA680A" w:rsidP="00EA680A"/>
    <w:p w:rsidR="00EA680A" w:rsidRDefault="00EA680A" w:rsidP="00EA680A">
      <w:pPr>
        <w:rPr>
          <w:b/>
          <w:u w:val="single"/>
        </w:rPr>
      </w:pPr>
      <w:r>
        <w:rPr>
          <w:b/>
          <w:u w:val="single"/>
        </w:rPr>
        <w:t>APPROVAL OF MINUTES:</w:t>
      </w:r>
    </w:p>
    <w:p w:rsidR="009F522D" w:rsidRDefault="009F522D"/>
    <w:p w:rsidR="00EA680A" w:rsidRDefault="00EA680A">
      <w:r>
        <w:t xml:space="preserve">President Johnson:  </w:t>
      </w:r>
      <w:r w:rsidR="00E60954">
        <w:t>Approval of minutes for October 23</w:t>
      </w:r>
      <w:r w:rsidR="00E60954" w:rsidRPr="00E60954">
        <w:rPr>
          <w:vertAlign w:val="superscript"/>
        </w:rPr>
        <w:t>th</w:t>
      </w:r>
      <w:r w:rsidR="00E60954">
        <w:t>, 2017.</w:t>
      </w:r>
    </w:p>
    <w:p w:rsidR="00E60954" w:rsidRDefault="00E60954"/>
    <w:p w:rsidR="00E60954" w:rsidRDefault="00E60954">
      <w:r>
        <w:t>Commissioner Weisheit:  I make a motion to approve the minutes.</w:t>
      </w:r>
    </w:p>
    <w:p w:rsidR="00E60954" w:rsidRDefault="00E60954"/>
    <w:p w:rsidR="00E60954" w:rsidRDefault="00E60954">
      <w:r>
        <w:t>Commissioner Saylor:  Second.</w:t>
      </w:r>
    </w:p>
    <w:p w:rsidR="00E60954" w:rsidRDefault="00E60954"/>
    <w:p w:rsidR="00E60954" w:rsidRDefault="00E60954">
      <w:r>
        <w:t>President Johnson:  All in favor?  3-0.</w:t>
      </w:r>
    </w:p>
    <w:p w:rsidR="00E60954" w:rsidRDefault="00E60954"/>
    <w:p w:rsidR="00E60954" w:rsidRPr="00374060" w:rsidRDefault="00E60954">
      <w:pPr>
        <w:rPr>
          <w:b/>
          <w:u w:val="single"/>
        </w:rPr>
      </w:pPr>
      <w:r w:rsidRPr="00374060">
        <w:rPr>
          <w:b/>
          <w:u w:val="single"/>
        </w:rPr>
        <w:t>PEBBLE CREEK PHASE 2:</w:t>
      </w:r>
    </w:p>
    <w:p w:rsidR="00E60954" w:rsidRDefault="00E60954"/>
    <w:p w:rsidR="00E60954" w:rsidRDefault="00E60954">
      <w:r>
        <w:t>President Johnson:  First up we have Pebble Creek Phase 2 / Drainage Approval / ACCU Surveying and Engineering / Bill Bivins.</w:t>
      </w:r>
    </w:p>
    <w:p w:rsidR="00E60954" w:rsidRDefault="00E60954"/>
    <w:p w:rsidR="00E60954" w:rsidRDefault="00E60954">
      <w:r>
        <w:t>Bill Bivins:  Bill Bivins.  There are a few items that Steve wants clarified on this plan.  I’d ask that you approve it subject to the final corrections with Steve.</w:t>
      </w:r>
    </w:p>
    <w:p w:rsidR="00E60954" w:rsidRDefault="00E60954"/>
    <w:p w:rsidR="00E60954" w:rsidRDefault="00E60954">
      <w:r>
        <w:t>Commissioner Weisheit:  Would you be okay with that Steve?</w:t>
      </w:r>
    </w:p>
    <w:p w:rsidR="00E60954" w:rsidRDefault="00E60954"/>
    <w:p w:rsidR="00E60954" w:rsidRDefault="00E60954">
      <w:r>
        <w:t xml:space="preserve">Steve Sherwood:  Bobby also has the same conditions for the 4pm meeting on street plans which is street and drainage but for the drainage part, we’re still working with Mr. Bivins to get everything in order to our satisfaction.  </w:t>
      </w:r>
    </w:p>
    <w:p w:rsidR="00E60954" w:rsidRDefault="00E60954"/>
    <w:p w:rsidR="00E60954" w:rsidRDefault="00E60954">
      <w:r>
        <w:t>Commissioner Weisheit:  I’d make a motion that we approve this as long as it meets Steve Sherwood’s recommendations and Bill gets that to him.</w:t>
      </w:r>
    </w:p>
    <w:p w:rsidR="00E60954" w:rsidRDefault="00E60954"/>
    <w:p w:rsidR="00E60954" w:rsidRDefault="00222829">
      <w:r>
        <w:t>Morrie Doll:  Is there a time period, Bill?</w:t>
      </w:r>
    </w:p>
    <w:p w:rsidR="00222829" w:rsidRDefault="00222829"/>
    <w:p w:rsidR="00222829" w:rsidRDefault="00222829">
      <w:r>
        <w:t>Bill:  I’ll get it done, as soon as I pick up the plans from him, I’ll get it done the next day.</w:t>
      </w:r>
    </w:p>
    <w:p w:rsidR="00222829" w:rsidRDefault="00222829"/>
    <w:p w:rsidR="00222829" w:rsidRDefault="00222829">
      <w:r>
        <w:t>Commissioner Saylor:  Second.</w:t>
      </w:r>
    </w:p>
    <w:p w:rsidR="00222829" w:rsidRDefault="00222829"/>
    <w:p w:rsidR="00222829" w:rsidRDefault="00222829">
      <w:r>
        <w:t>President Johnson:  All in favor?  3-0.</w:t>
      </w:r>
    </w:p>
    <w:p w:rsidR="00222829" w:rsidRDefault="00222829"/>
    <w:p w:rsidR="00374060" w:rsidRPr="00374060" w:rsidRDefault="00374060">
      <w:pPr>
        <w:rPr>
          <w:b/>
          <w:u w:val="single"/>
        </w:rPr>
      </w:pPr>
      <w:r w:rsidRPr="00374060">
        <w:rPr>
          <w:b/>
          <w:u w:val="single"/>
        </w:rPr>
        <w:t>GATEWAY PLACE LOT 1:</w:t>
      </w:r>
    </w:p>
    <w:p w:rsidR="00374060" w:rsidRDefault="00374060"/>
    <w:p w:rsidR="00222829" w:rsidRDefault="00222829">
      <w:r>
        <w:t>President Johnson:  Gateway Place Lot 1 / Drainage Approval / Cash Waggoner.</w:t>
      </w:r>
    </w:p>
    <w:p w:rsidR="00222829" w:rsidRDefault="00222829"/>
    <w:p w:rsidR="00222829" w:rsidRDefault="00222829">
      <w:r>
        <w:t>Steve:  This has already been approved at the August 14</w:t>
      </w:r>
      <w:r w:rsidRPr="00222829">
        <w:rPr>
          <w:vertAlign w:val="superscript"/>
        </w:rPr>
        <w:t>th</w:t>
      </w:r>
      <w:r>
        <w:t xml:space="preserve"> meeting subject to our final review.  Just wanted to inform the Board that the submittal was submitted by Cash Waggoner last week on November 8</w:t>
      </w:r>
      <w:r w:rsidRPr="00222829">
        <w:rPr>
          <w:vertAlign w:val="superscript"/>
        </w:rPr>
        <w:t>th</w:t>
      </w:r>
      <w:r>
        <w:t xml:space="preserve">.  I had hoped to have time to review it by this meeting but I have not been able </w:t>
      </w:r>
      <w:r w:rsidR="008C197B">
        <w:t>to review it and speak with Phil.  Basically it didn’t need to come back before you.  I just wanted to enter it in the record that is finally has gotten approval but I’m premature and hope to have a report back to you at the next Drainage Board meeting.</w:t>
      </w:r>
    </w:p>
    <w:p w:rsidR="008C197B" w:rsidRDefault="008C197B"/>
    <w:p w:rsidR="008C197B" w:rsidRDefault="008C197B">
      <w:r>
        <w:t>Morrie:  So it needs to be tabled until the next meeting?</w:t>
      </w:r>
    </w:p>
    <w:p w:rsidR="008C197B" w:rsidRDefault="008C197B"/>
    <w:p w:rsidR="008C197B" w:rsidRDefault="008C197B">
      <w:r>
        <w:t>Steve:  That would be appropriate.</w:t>
      </w:r>
    </w:p>
    <w:p w:rsidR="008C197B" w:rsidRDefault="008C197B"/>
    <w:p w:rsidR="008C197B" w:rsidRDefault="008C197B">
      <w:r>
        <w:t>Commissioner Weisheit:  I make a motion to table</w:t>
      </w:r>
      <w:r w:rsidR="005A5928">
        <w:t xml:space="preserve"> the Gateway Place Lot 1 until the 27</w:t>
      </w:r>
      <w:r w:rsidR="005A5928" w:rsidRPr="005A5928">
        <w:rPr>
          <w:vertAlign w:val="superscript"/>
        </w:rPr>
        <w:t>th</w:t>
      </w:r>
      <w:r w:rsidR="005A5928">
        <w:t xml:space="preserve">.  </w:t>
      </w:r>
    </w:p>
    <w:p w:rsidR="005A5928" w:rsidRDefault="005A5928"/>
    <w:p w:rsidR="005A5928" w:rsidRDefault="005A5928">
      <w:r>
        <w:t>Commissioner Saylor:  Second.</w:t>
      </w:r>
    </w:p>
    <w:p w:rsidR="005A5928" w:rsidRDefault="005A5928"/>
    <w:p w:rsidR="005A5928" w:rsidRDefault="005A5928">
      <w:r>
        <w:t xml:space="preserve">President Johnson:  All in favor?  3-0.  </w:t>
      </w:r>
    </w:p>
    <w:p w:rsidR="005A5928" w:rsidRDefault="005A5928"/>
    <w:p w:rsidR="00374060" w:rsidRPr="00374060" w:rsidRDefault="00374060">
      <w:pPr>
        <w:rPr>
          <w:b/>
          <w:u w:val="single"/>
        </w:rPr>
      </w:pPr>
      <w:r w:rsidRPr="00374060">
        <w:rPr>
          <w:b/>
          <w:u w:val="single"/>
        </w:rPr>
        <w:t>CLAIMS:</w:t>
      </w:r>
    </w:p>
    <w:p w:rsidR="00374060" w:rsidRDefault="00374060"/>
    <w:p w:rsidR="005A5928" w:rsidRDefault="005A5928">
      <w:r>
        <w:t>President Johnson:  Next up we have our claims for a total of $324.94.</w:t>
      </w:r>
    </w:p>
    <w:p w:rsidR="005A5928" w:rsidRDefault="005A5928"/>
    <w:p w:rsidR="005A5928" w:rsidRDefault="005A5928">
      <w:r>
        <w:t>Commissioner Saylor:  I make a motion to pay the claims.</w:t>
      </w:r>
    </w:p>
    <w:p w:rsidR="005A5928" w:rsidRDefault="005A5928"/>
    <w:p w:rsidR="005A5928" w:rsidRDefault="005A5928">
      <w:r>
        <w:t>Commissioner Weisheit:  Second.</w:t>
      </w:r>
    </w:p>
    <w:p w:rsidR="005A5928" w:rsidRDefault="005A5928"/>
    <w:p w:rsidR="005A5928" w:rsidRDefault="005A5928">
      <w:r>
        <w:t>President Johnson:  All in favor?  3-0.</w:t>
      </w:r>
    </w:p>
    <w:p w:rsidR="005A5928" w:rsidRDefault="005A5928"/>
    <w:p w:rsidR="00374060" w:rsidRDefault="00374060" w:rsidP="00374060">
      <w:r>
        <w:t>President Johnson:  Any other business?</w:t>
      </w:r>
    </w:p>
    <w:p w:rsidR="00374060" w:rsidRDefault="00374060"/>
    <w:p w:rsidR="00374060" w:rsidRDefault="00374060"/>
    <w:p w:rsidR="00374060" w:rsidRDefault="00374060"/>
    <w:p w:rsidR="00374060" w:rsidRDefault="00374060" w:rsidP="00374060">
      <w:pPr>
        <w:jc w:val="center"/>
        <w:rPr>
          <w:b/>
          <w:u w:val="single"/>
        </w:rPr>
      </w:pPr>
      <w:r>
        <w:rPr>
          <w:b/>
          <w:u w:val="single"/>
        </w:rPr>
        <w:t>OTHER BUSINESS</w:t>
      </w:r>
    </w:p>
    <w:p w:rsidR="00374060" w:rsidRDefault="00374060" w:rsidP="00374060">
      <w:pPr>
        <w:rPr>
          <w:b/>
          <w:u w:val="single"/>
        </w:rPr>
      </w:pPr>
    </w:p>
    <w:p w:rsidR="00374060" w:rsidRPr="00374060" w:rsidRDefault="00374060" w:rsidP="00374060">
      <w:pPr>
        <w:rPr>
          <w:b/>
          <w:u w:val="single"/>
        </w:rPr>
      </w:pPr>
      <w:r>
        <w:rPr>
          <w:b/>
          <w:u w:val="single"/>
        </w:rPr>
        <w:t>FRAMEWOOD ESTATES:</w:t>
      </w:r>
    </w:p>
    <w:p w:rsidR="00374060" w:rsidRDefault="00374060"/>
    <w:p w:rsidR="005A5928" w:rsidRDefault="005A5928">
      <w:r>
        <w:t>Steve:  The item I would need to bring up to you is that at the last meeting the Board asked Morrie and I to meet with the two property owners at Framewood Estates and the abutting area south of there for the possibility of extending a ditch or a pipe west through their property to Frame Road.  That has not happened yet.  Neither Morrie or I have had the time to attempt to meet with these people.  After a discussion with Morrie, I will craft a letter to send to them seeking the possibility of doing as we spoke at the last meeting.  That’s all I have to report for Drainage Board.</w:t>
      </w:r>
    </w:p>
    <w:p w:rsidR="005A5928" w:rsidRDefault="005A5928"/>
    <w:p w:rsidR="00374060" w:rsidRDefault="00374060"/>
    <w:p w:rsidR="00374060" w:rsidRDefault="00374060"/>
    <w:p w:rsidR="00374060" w:rsidRDefault="00374060"/>
    <w:p w:rsidR="00374060" w:rsidRDefault="00374060"/>
    <w:p w:rsidR="00374060" w:rsidRPr="00374060" w:rsidRDefault="00374060" w:rsidP="00374060">
      <w:pPr>
        <w:jc w:val="center"/>
        <w:rPr>
          <w:b/>
        </w:rPr>
      </w:pPr>
      <w:r w:rsidRPr="00374060">
        <w:rPr>
          <w:b/>
        </w:rPr>
        <w:t>DEPARTMENT OF STORMWATER</w:t>
      </w:r>
    </w:p>
    <w:p w:rsidR="00374060" w:rsidRDefault="00374060"/>
    <w:p w:rsidR="00374060" w:rsidRDefault="00374060"/>
    <w:p w:rsidR="00374060" w:rsidRPr="00374060" w:rsidRDefault="00374060">
      <w:pPr>
        <w:rPr>
          <w:b/>
          <w:u w:val="single"/>
        </w:rPr>
      </w:pPr>
      <w:r w:rsidRPr="00374060">
        <w:rPr>
          <w:b/>
          <w:u w:val="single"/>
        </w:rPr>
        <w:t>CARTER HEIGHTS:</w:t>
      </w:r>
    </w:p>
    <w:p w:rsidR="00374060" w:rsidRDefault="00374060"/>
    <w:p w:rsidR="005A5928" w:rsidRDefault="005A5928">
      <w:r>
        <w:t>President Johnson:  We can move on to Stormwater.  Mr. Sherwood, if you’d like to take over.</w:t>
      </w:r>
    </w:p>
    <w:p w:rsidR="005A5928" w:rsidRDefault="005A5928"/>
    <w:p w:rsidR="005A5928" w:rsidRDefault="005A5928">
      <w:r>
        <w:t>Steve:  Thank you.  First item I have for you is the Carter Heights Drainage Improvement Project.  This was a project we performed in-house over the summer.  We contacted 30 property owners within the development and got permission, temporary right-of-entries to occupy their grounds and clean out the drainage ditches that have become filled up and non-functioning to the degree we need them to operate at.  I just want to report to the Board that has been completed this past August.  I did get a claim from AT</w:t>
      </w:r>
      <w:r w:rsidR="00860285">
        <w:t xml:space="preserve">&amp;T for a cable that was damaged.  We did call in the locates.  It was located but Sam did admit that he did hit a marked utility located.  We have been issued a bill to the amount of $1,621.97.  We are at fault.  I recommend we pay the bill.  </w:t>
      </w:r>
    </w:p>
    <w:p w:rsidR="00860285" w:rsidRDefault="00860285"/>
    <w:p w:rsidR="00860285" w:rsidRDefault="00860285">
      <w:r>
        <w:t>Commissioner Weisheit:  Make a motion to pay the claim.</w:t>
      </w:r>
    </w:p>
    <w:p w:rsidR="00860285" w:rsidRDefault="00860285"/>
    <w:p w:rsidR="00860285" w:rsidRDefault="00860285">
      <w:r>
        <w:t>Commissioner Saylor:  Second.</w:t>
      </w:r>
    </w:p>
    <w:p w:rsidR="00860285" w:rsidRDefault="00860285"/>
    <w:p w:rsidR="00860285" w:rsidRDefault="00860285">
      <w:r>
        <w:t>President Johnson:  All in favor?  4-0.</w:t>
      </w:r>
    </w:p>
    <w:p w:rsidR="00860285" w:rsidRDefault="00860285"/>
    <w:p w:rsidR="00860285" w:rsidRDefault="00860285">
      <w:r>
        <w:t>Steve:  And another note in completing that project; we have three culvert crossings with three sets of inlets on Fay</w:t>
      </w:r>
      <w:r w:rsidR="00C34A30">
        <w:t>e</w:t>
      </w:r>
      <w:r>
        <w:t xml:space="preserve"> Lane at the upper end of these ditches.  We had tried to make it a Highway Department project but due to the amount of work the District 1 crew has going on in street repairs, I would like </w:t>
      </w:r>
      <w:r w:rsidR="008A69B8">
        <w:t>permission</w:t>
      </w:r>
      <w:r>
        <w:t xml:space="preserve"> to move forward and use Stormwater money to get a quote to do these three existing culverts.</w:t>
      </w:r>
    </w:p>
    <w:p w:rsidR="00860285" w:rsidRDefault="00860285"/>
    <w:p w:rsidR="00860285" w:rsidRDefault="00860285">
      <w:r>
        <w:t>Commissioner Weisheit:  I make a motion to go ahead and allow that.</w:t>
      </w:r>
    </w:p>
    <w:p w:rsidR="00860285" w:rsidRDefault="00860285"/>
    <w:p w:rsidR="00860285" w:rsidRDefault="00860285">
      <w:r>
        <w:t xml:space="preserve">Commissioner Saylor:  Second.  </w:t>
      </w:r>
    </w:p>
    <w:p w:rsidR="00860285" w:rsidRDefault="00860285"/>
    <w:p w:rsidR="00860285" w:rsidRDefault="00860285">
      <w:r>
        <w:t xml:space="preserve">President Johnson:  All in favor?  4-0.  </w:t>
      </w:r>
    </w:p>
    <w:p w:rsidR="00860285" w:rsidRDefault="00860285"/>
    <w:p w:rsidR="00374060" w:rsidRPr="00374060" w:rsidRDefault="00374060">
      <w:pPr>
        <w:rPr>
          <w:b/>
          <w:u w:val="single"/>
        </w:rPr>
      </w:pPr>
      <w:r w:rsidRPr="00374060">
        <w:rPr>
          <w:b/>
          <w:u w:val="single"/>
        </w:rPr>
        <w:t>WATERFRONT AT OLD HICKORY:</w:t>
      </w:r>
    </w:p>
    <w:p w:rsidR="00374060" w:rsidRDefault="00374060"/>
    <w:p w:rsidR="00860285" w:rsidRDefault="00860285">
      <w:r>
        <w:t xml:space="preserve">Steve:  Next item of business; the Waterfront at Old Hickory.  If you’ll recall, Deig Brothers was recently awarded the project for the replacement </w:t>
      </w:r>
      <w:r w:rsidR="008A69B8">
        <w:t>of the</w:t>
      </w:r>
      <w:r>
        <w:t xml:space="preserve"> structures across Clearview Drive.  That project will finish and be completed </w:t>
      </w:r>
      <w:r w:rsidR="00C27F95">
        <w:t>tomorrow.  Metzger’s is to patch the road today and the remaining work and items in the roadway should be removed from Deig and open up for full traffic.  It’s only been closed totally for a limited number of days per the contract to open up to one lane over night during the course of the project.  In inspecting it today, I noticed across the southern basin that it appears O’Risky has done the outlet work that was reported by Trey Reynolds</w:t>
      </w:r>
      <w:r w:rsidR="00F10A70">
        <w:t xml:space="preserve"> from the Cash Waggoner study.  I have not confirmed the grades but it appears that the overflow in the basin outlet structures have been constructed and should coordinate with the other Cash Waggoner activities for that basin including the work that we had performed under their design study for Clearview.  It appears that that project should be totally complete within this week.  I believe Marlin got a call from a lady at the south end of the basin about utility locates.  We discussed a week ago it was probably due to the contractor going to begin this construction and that is actually what did happen.  </w:t>
      </w:r>
    </w:p>
    <w:p w:rsidR="00F10A70" w:rsidRDefault="00F10A70"/>
    <w:p w:rsidR="00374060" w:rsidRPr="00374060" w:rsidRDefault="00374060">
      <w:pPr>
        <w:rPr>
          <w:b/>
          <w:u w:val="single"/>
        </w:rPr>
      </w:pPr>
      <w:r w:rsidRPr="00374060">
        <w:rPr>
          <w:b/>
          <w:u w:val="single"/>
        </w:rPr>
        <w:t>HYDRO-EXCAVATOR:</w:t>
      </w:r>
    </w:p>
    <w:p w:rsidR="00374060" w:rsidRDefault="00374060"/>
    <w:p w:rsidR="00F10A70" w:rsidRDefault="00F10A70">
      <w:r>
        <w:t xml:space="preserve">Steve:  We demoed a fourth hydro-excavating machine today.  It’ll probably be the last one we demo.  With that, I don’t see Joe in the audience but we hope to move on to putting a set of bid specs together and have a machine to purchase before the end of the year.  </w:t>
      </w:r>
      <w:r w:rsidR="00482F50">
        <w:t>We believe we’re going to start with one machine that will satisfy both the Highway Department’s needs as well as Stormwater needs.  If we need to get a smaller unit, we’ll address that matter in the future but we’d like to start with just one machine.</w:t>
      </w:r>
    </w:p>
    <w:p w:rsidR="00482F50" w:rsidRDefault="00482F50"/>
    <w:p w:rsidR="00482F50" w:rsidRDefault="00482F50">
      <w:r>
        <w:t xml:space="preserve">Commissioner Weisheit:  Is this like a double </w:t>
      </w:r>
      <w:r w:rsidR="008A69B8">
        <w:t>axel</w:t>
      </w:r>
      <w:r>
        <w:t xml:space="preserve"> trailer?</w:t>
      </w:r>
    </w:p>
    <w:p w:rsidR="00482F50" w:rsidRDefault="00482F50"/>
    <w:p w:rsidR="00482F50" w:rsidRDefault="00482F50">
      <w:r>
        <w:t>Steve:  A single or a double.  Depending on the capacity of the tanks.  We’ve been looking at the 500gal collection tank with a 200gal water source.  We’ve been looking at some a little smaller, a little larger.  We’re trying to keep the weight between 10,000 and 12,000lbs on the chance that we need to get it off the road and maneuver it with a skid loader by pulling it or pushing it with the tongue on the trailer.  But it’s a high-pressure hose with a vacuum attached so that we can do this non-</w:t>
      </w:r>
      <w:r w:rsidR="008A69B8">
        <w:t>destructive</w:t>
      </w:r>
      <w:r>
        <w:t xml:space="preserve"> utility location which perhaps would have saved us the AT&amp;T bill that we just paid a few minutes ago.  Bobby will tell you that they’re under pressure from the</w:t>
      </w:r>
      <w:r w:rsidR="00C34A30">
        <w:t xml:space="preserve"> Utility Regulatory B</w:t>
      </w:r>
      <w:r>
        <w:t xml:space="preserve">oard to do the same thing.  That they don’t like us digging utilities.  They want them located without putting a shovel or a machine in the ground on top of them.  </w:t>
      </w:r>
    </w:p>
    <w:p w:rsidR="00482F50" w:rsidRDefault="00482F50"/>
    <w:p w:rsidR="00482F50" w:rsidRDefault="00482F50">
      <w:r>
        <w:t>Commissioner Saylor:  What’s going to be the price point of that machine?</w:t>
      </w:r>
    </w:p>
    <w:p w:rsidR="00482F50" w:rsidRDefault="00482F50"/>
    <w:p w:rsidR="00482F50" w:rsidRDefault="00482F50">
      <w:r>
        <w:lastRenderedPageBreak/>
        <w:t xml:space="preserve">Steve:  Depending on the options we go </w:t>
      </w:r>
      <w:r w:rsidR="008A69B8">
        <w:t>for, we’ve</w:t>
      </w:r>
      <w:r>
        <w:t xml:space="preserve"> been looking at anywhere between $45,000 and $65,000.00.  It would be purchased from Stormwater in its equipment budget yet this year.  And if we have a substantial amount of money, we’ll carry that over to the 2018 budget in the same line item.  </w:t>
      </w:r>
    </w:p>
    <w:p w:rsidR="00923D67" w:rsidRDefault="00923D67"/>
    <w:p w:rsidR="00374060" w:rsidRPr="00374060" w:rsidRDefault="00374060">
      <w:pPr>
        <w:rPr>
          <w:b/>
          <w:u w:val="single"/>
        </w:rPr>
      </w:pPr>
      <w:r w:rsidRPr="00374060">
        <w:rPr>
          <w:b/>
          <w:u w:val="single"/>
        </w:rPr>
        <w:t>MISC / BASIN ISSUES:</w:t>
      </w:r>
    </w:p>
    <w:p w:rsidR="00374060" w:rsidRDefault="00374060"/>
    <w:p w:rsidR="00923D67" w:rsidRDefault="00923D67">
      <w:r>
        <w:t>Steve:  Last item I have for you is just a status of these basin projects.  We talked about the Waterfront which was supposed to be done in 90-days which would have put it at December 11</w:t>
      </w:r>
      <w:r w:rsidRPr="00923D67">
        <w:rPr>
          <w:vertAlign w:val="superscript"/>
        </w:rPr>
        <w:t>th</w:t>
      </w:r>
      <w:r>
        <w:t>.  It appears to be completed now.  If you’ll remember, we did the Kingston basin off Vann Road originally.  Halston Manor, I popped in there last week.  Nothing has been done but they have until December 15</w:t>
      </w:r>
      <w:r w:rsidRPr="00923D67">
        <w:rPr>
          <w:vertAlign w:val="superscript"/>
        </w:rPr>
        <w:t>th</w:t>
      </w:r>
      <w:r>
        <w:t xml:space="preserve"> to make those modifications.  And the next basin </w:t>
      </w:r>
      <w:r w:rsidR="008A69B8">
        <w:t>I would</w:t>
      </w:r>
      <w:r>
        <w:t xml:space="preserve"> like begin contacting over the winter; we had two pipes going into this basin from the roadway at Ashbury Park which is the northeast corner of Lincoln and Epworth Road; you can see from the two photos from our robotic camera that the pipe is deformed and one of the pipes actually shows</w:t>
      </w:r>
      <w:r w:rsidR="00C34A30">
        <w:t xml:space="preserve"> it’s completely</w:t>
      </w:r>
      <w:r>
        <w:t xml:space="preserve"> under water.  It appears the basin has been modified and water elevation raised to accommodate whatever the Homeowners Association wanted to do for whatever esthetic reasons.  Both incoming pipes that drain are completely under water.  One inlet on the cul-de-sac nearest Epworth; the water is within 6 to 7-inches of the bottom of the inlet grate in the street and the other inlet was what we were called to investigate.  There was a hole where </w:t>
      </w:r>
      <w:r w:rsidR="008A69B8">
        <w:t>it’s</w:t>
      </w:r>
      <w:r>
        <w:t xml:space="preserve"> been sucking down the ground into it.  You can see in the pictures that the pipe is supposed to be a round pipe.  It’s oblong and it’s split, the bottom’s buckled, the top is caved down.  We couldn’t get the camera to get any further to the end of the pipe near the basin because it’s obstructed.  </w:t>
      </w:r>
    </w:p>
    <w:p w:rsidR="00923D67" w:rsidRDefault="00923D67"/>
    <w:p w:rsidR="00923D67" w:rsidRDefault="00923D67">
      <w:r>
        <w:t>Commissioner Weisheit:  Is that a sediment pond in there?</w:t>
      </w:r>
    </w:p>
    <w:p w:rsidR="00923D67" w:rsidRDefault="00923D67"/>
    <w:p w:rsidR="00923D67" w:rsidRDefault="00923D67">
      <w:r>
        <w:t>Morrie:  Little.</w:t>
      </w:r>
    </w:p>
    <w:p w:rsidR="00923D67" w:rsidRDefault="00923D67"/>
    <w:p w:rsidR="00923D67" w:rsidRDefault="00923D67">
      <w:r>
        <w:t xml:space="preserve">Steve:  It’s a retention basin per the drainage plans but Phil and I cannot find where it has been approved for any modifications similar to the other basins we’ve been addressing earlier this year.  </w:t>
      </w:r>
    </w:p>
    <w:p w:rsidR="001B4937" w:rsidRDefault="001B4937"/>
    <w:p w:rsidR="001B4937" w:rsidRDefault="001B4937">
      <w:r>
        <w:t xml:space="preserve">Morrie:  This is a different situation than the last two or three because we now have demonstrated harm to our drain pipes.  I think that raises a question about whether we expect a subdivision that’s caused this to happen to reimburse the cost of the repair.  Previously we had hypothetical.  </w:t>
      </w:r>
    </w:p>
    <w:p w:rsidR="001B4937" w:rsidRDefault="001B4937"/>
    <w:p w:rsidR="001B4937" w:rsidRDefault="001B4937">
      <w:r>
        <w:t>Commissioner Saylor:  How old is that pipe, Steve?</w:t>
      </w:r>
    </w:p>
    <w:p w:rsidR="001B4937" w:rsidRDefault="001B4937"/>
    <w:p w:rsidR="001B4937" w:rsidRDefault="001B4937">
      <w:r>
        <w:t>Steve:  It’s a subdivision we believe that was built in the late 90’s.  I don’t have that information with us but it would be around 20 years.</w:t>
      </w:r>
    </w:p>
    <w:p w:rsidR="001B4937" w:rsidRDefault="001B4937"/>
    <w:p w:rsidR="001B4937" w:rsidRDefault="001B4937">
      <w:r>
        <w:t>Morrie:  Are you going to contact…….</w:t>
      </w:r>
    </w:p>
    <w:p w:rsidR="001B4937" w:rsidRDefault="001B4937"/>
    <w:p w:rsidR="001B4937" w:rsidRDefault="001B4937">
      <w:r>
        <w:lastRenderedPageBreak/>
        <w:t>Steve:  I will be contacting them over the winter with some letters to start the process rolling similar to what I did with the previous three basins.  I did speak with Phil earlier and he gave me a consensus to proceed on that.  It just won’t be anything immediate.</w:t>
      </w:r>
    </w:p>
    <w:p w:rsidR="001B4937" w:rsidRDefault="001B4937"/>
    <w:p w:rsidR="001B4937" w:rsidRDefault="001B4937">
      <w:r>
        <w:t>Phil:  Did you get past Halston today?</w:t>
      </w:r>
    </w:p>
    <w:p w:rsidR="001B4937" w:rsidRDefault="001B4937"/>
    <w:p w:rsidR="001B4937" w:rsidRDefault="001B4937">
      <w:r>
        <w:t>Steve:  I was there last week at Halston Manor.  I haven’t seen anything done for the outlet structure.  Any questions for the Board?</w:t>
      </w:r>
    </w:p>
    <w:p w:rsidR="001B4937" w:rsidRDefault="001B4937"/>
    <w:p w:rsidR="001B4937" w:rsidRDefault="001B4937">
      <w:r>
        <w:t>President Johnson:  I’d entertain a motion.</w:t>
      </w:r>
    </w:p>
    <w:p w:rsidR="001B4937" w:rsidRDefault="001B4937"/>
    <w:p w:rsidR="00374060" w:rsidRPr="00374060" w:rsidRDefault="00374060">
      <w:pPr>
        <w:rPr>
          <w:b/>
          <w:u w:val="single"/>
        </w:rPr>
      </w:pPr>
      <w:r w:rsidRPr="00374060">
        <w:rPr>
          <w:b/>
          <w:u w:val="single"/>
        </w:rPr>
        <w:t>MOTION TO ADJOURN:</w:t>
      </w:r>
    </w:p>
    <w:p w:rsidR="00374060" w:rsidRDefault="00374060"/>
    <w:p w:rsidR="001B4937" w:rsidRDefault="001B4937">
      <w:r>
        <w:t>Commissioner Weisheit:  I make a motion to adjourn.</w:t>
      </w:r>
    </w:p>
    <w:p w:rsidR="001B4937" w:rsidRDefault="001B4937"/>
    <w:p w:rsidR="001B4937" w:rsidRDefault="001B4937">
      <w:r>
        <w:t>Commissioner Saylor:  Second.</w:t>
      </w:r>
    </w:p>
    <w:p w:rsidR="001B4937" w:rsidRDefault="001B4937"/>
    <w:p w:rsidR="001B4937" w:rsidRDefault="001B4937">
      <w:r>
        <w:t>President Johnson:  All in favor?  4-0.</w:t>
      </w:r>
    </w:p>
    <w:p w:rsidR="001B4937" w:rsidRDefault="001B4937"/>
    <w:p w:rsidR="001B4937" w:rsidRDefault="001B4937"/>
    <w:sectPr w:rsidR="001B493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70" w:rsidRDefault="00A15370" w:rsidP="00B77BAE">
      <w:r>
        <w:separator/>
      </w:r>
    </w:p>
  </w:endnote>
  <w:endnote w:type="continuationSeparator" w:id="0">
    <w:p w:rsidR="00A15370" w:rsidRDefault="00A15370" w:rsidP="00B7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35641"/>
      <w:docPartObj>
        <w:docPartGallery w:val="Page Numbers (Bottom of Page)"/>
        <w:docPartUnique/>
      </w:docPartObj>
    </w:sdtPr>
    <w:sdtEndPr>
      <w:rPr>
        <w:noProof/>
      </w:rPr>
    </w:sdtEndPr>
    <w:sdtContent>
      <w:p w:rsidR="00B77BAE" w:rsidRDefault="00B77BAE">
        <w:pPr>
          <w:pStyle w:val="Footer"/>
          <w:jc w:val="center"/>
        </w:pPr>
        <w:r>
          <w:fldChar w:fldCharType="begin"/>
        </w:r>
        <w:r>
          <w:instrText xml:space="preserve"> PAGE   \* MERGEFORMAT </w:instrText>
        </w:r>
        <w:r>
          <w:fldChar w:fldCharType="separate"/>
        </w:r>
        <w:r w:rsidR="00C34A30">
          <w:rPr>
            <w:noProof/>
          </w:rPr>
          <w:t>2</w:t>
        </w:r>
        <w:r>
          <w:rPr>
            <w:noProof/>
          </w:rPr>
          <w:fldChar w:fldCharType="end"/>
        </w:r>
      </w:p>
    </w:sdtContent>
  </w:sdt>
  <w:p w:rsidR="00B77BAE" w:rsidRDefault="00B77B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70" w:rsidRDefault="00A15370" w:rsidP="00B77BAE">
      <w:r>
        <w:separator/>
      </w:r>
    </w:p>
  </w:footnote>
  <w:footnote w:type="continuationSeparator" w:id="0">
    <w:p w:rsidR="00A15370" w:rsidRDefault="00A15370" w:rsidP="00B77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0A"/>
    <w:rsid w:val="001870B9"/>
    <w:rsid w:val="001B4937"/>
    <w:rsid w:val="00222829"/>
    <w:rsid w:val="003125B4"/>
    <w:rsid w:val="00374060"/>
    <w:rsid w:val="00482F50"/>
    <w:rsid w:val="005A5928"/>
    <w:rsid w:val="00860285"/>
    <w:rsid w:val="008A69B8"/>
    <w:rsid w:val="008C197B"/>
    <w:rsid w:val="00923D67"/>
    <w:rsid w:val="009F522D"/>
    <w:rsid w:val="00A15370"/>
    <w:rsid w:val="00B0598C"/>
    <w:rsid w:val="00B77BAE"/>
    <w:rsid w:val="00C27F95"/>
    <w:rsid w:val="00C34A30"/>
    <w:rsid w:val="00C47631"/>
    <w:rsid w:val="00C5385D"/>
    <w:rsid w:val="00E60954"/>
    <w:rsid w:val="00EA680A"/>
    <w:rsid w:val="00F1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0108"/>
  <w15:chartTrackingRefBased/>
  <w15:docId w15:val="{1AF36328-6818-479D-A058-A39170B2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BAE"/>
    <w:pPr>
      <w:tabs>
        <w:tab w:val="center" w:pos="4680"/>
        <w:tab w:val="right" w:pos="9360"/>
      </w:tabs>
    </w:pPr>
  </w:style>
  <w:style w:type="character" w:customStyle="1" w:styleId="HeaderChar">
    <w:name w:val="Header Char"/>
    <w:basedOn w:val="DefaultParagraphFont"/>
    <w:link w:val="Header"/>
    <w:uiPriority w:val="99"/>
    <w:rsid w:val="00B77B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BAE"/>
    <w:pPr>
      <w:tabs>
        <w:tab w:val="center" w:pos="4680"/>
        <w:tab w:val="right" w:pos="9360"/>
      </w:tabs>
    </w:pPr>
  </w:style>
  <w:style w:type="character" w:customStyle="1" w:styleId="FooterChar">
    <w:name w:val="Footer Char"/>
    <w:basedOn w:val="DefaultParagraphFont"/>
    <w:link w:val="Footer"/>
    <w:uiPriority w:val="99"/>
    <w:rsid w:val="00B77B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6</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14</cp:revision>
  <dcterms:created xsi:type="dcterms:W3CDTF">2017-11-16T14:28:00Z</dcterms:created>
  <dcterms:modified xsi:type="dcterms:W3CDTF">2017-11-20T15:20:00Z</dcterms:modified>
</cp:coreProperties>
</file>